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B250B" w14:textId="7DA64B16" w:rsidR="005C4D6E" w:rsidRDefault="005C4D6E" w:rsidP="005C4D6E">
      <w:pPr>
        <w:shd w:val="clear" w:color="auto" w:fill="A8D08D" w:themeFill="accent6" w:themeFillTint="9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DEMOLICE OBJEKTU „RUDÝ DŮM“</w:t>
      </w:r>
    </w:p>
    <w:p w14:paraId="0CFD4942" w14:textId="38174126" w:rsidR="00DD23A5" w:rsidRPr="005C4D6E" w:rsidRDefault="00540C27" w:rsidP="0030175E">
      <w:pPr>
        <w:jc w:val="both"/>
        <w:rPr>
          <w:rFonts w:ascii="Times New Roman" w:hAnsi="Times New Roman" w:cs="Times New Roman"/>
          <w:sz w:val="24"/>
          <w:szCs w:val="24"/>
        </w:rPr>
      </w:pPr>
      <w:r w:rsidRPr="005C4D6E">
        <w:rPr>
          <w:rFonts w:ascii="Times New Roman" w:hAnsi="Times New Roman" w:cs="Times New Roman"/>
          <w:sz w:val="24"/>
          <w:szCs w:val="24"/>
        </w:rPr>
        <w:t>Vážení občané,</w:t>
      </w:r>
    </w:p>
    <w:p w14:paraId="2318B8EC" w14:textId="629E9C8C" w:rsidR="00540C27" w:rsidRPr="005C4D6E" w:rsidRDefault="00540C27" w:rsidP="003017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D6E">
        <w:rPr>
          <w:rFonts w:ascii="Times New Roman" w:hAnsi="Times New Roman" w:cs="Times New Roman"/>
          <w:sz w:val="24"/>
          <w:szCs w:val="24"/>
        </w:rPr>
        <w:t xml:space="preserve">již </w:t>
      </w:r>
      <w:r w:rsidR="00F34479" w:rsidRPr="00F3447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C4D6E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F34479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5C4D6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D61B0" w:rsidRPr="005C4D6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C4D6E">
        <w:rPr>
          <w:rFonts w:ascii="Times New Roman" w:hAnsi="Times New Roman" w:cs="Times New Roman"/>
          <w:sz w:val="24"/>
          <w:szCs w:val="24"/>
        </w:rPr>
        <w:t xml:space="preserve"> na svém zasedání </w:t>
      </w:r>
      <w:r w:rsidRPr="005C4D6E">
        <w:rPr>
          <w:rFonts w:ascii="Times New Roman" w:hAnsi="Times New Roman" w:cs="Times New Roman"/>
          <w:b/>
          <w:bCs/>
          <w:sz w:val="24"/>
          <w:szCs w:val="24"/>
        </w:rPr>
        <w:t>Zastupitelstvo města Jílové projednávalo současný stav objektu</w:t>
      </w:r>
      <w:r w:rsidRPr="005C4D6E">
        <w:rPr>
          <w:rFonts w:ascii="Times New Roman" w:hAnsi="Times New Roman" w:cs="Times New Roman"/>
          <w:sz w:val="24"/>
          <w:szCs w:val="24"/>
        </w:rPr>
        <w:t xml:space="preserve"> v Sukově ulici </w:t>
      </w:r>
      <w:proofErr w:type="gramStart"/>
      <w:r w:rsidR="00F34479" w:rsidRPr="005C4D6E">
        <w:rPr>
          <w:rFonts w:ascii="Times New Roman" w:hAnsi="Times New Roman" w:cs="Times New Roman"/>
          <w:sz w:val="24"/>
          <w:szCs w:val="24"/>
        </w:rPr>
        <w:t>-</w:t>
      </w:r>
      <w:r w:rsidR="00F34479">
        <w:rPr>
          <w:rFonts w:ascii="Times New Roman" w:hAnsi="Times New Roman" w:cs="Times New Roman"/>
          <w:sz w:val="24"/>
          <w:szCs w:val="24"/>
        </w:rPr>
        <w:t xml:space="preserve"> </w:t>
      </w:r>
      <w:r w:rsidR="00F34479" w:rsidRPr="00F34479">
        <w:rPr>
          <w:rFonts w:ascii="Times New Roman" w:hAnsi="Times New Roman" w:cs="Times New Roman"/>
          <w:b/>
          <w:bCs/>
          <w:sz w:val="24"/>
          <w:szCs w:val="24"/>
        </w:rPr>
        <w:t>,,Rudý</w:t>
      </w:r>
      <w:proofErr w:type="gramEnd"/>
      <w:r w:rsidRPr="005C4D6E">
        <w:rPr>
          <w:rFonts w:ascii="Times New Roman" w:hAnsi="Times New Roman" w:cs="Times New Roman"/>
          <w:b/>
          <w:bCs/>
          <w:sz w:val="24"/>
          <w:szCs w:val="24"/>
        </w:rPr>
        <w:t xml:space="preserve"> dům“</w:t>
      </w:r>
      <w:r w:rsidRPr="005C4D6E">
        <w:rPr>
          <w:rFonts w:ascii="Times New Roman" w:hAnsi="Times New Roman" w:cs="Times New Roman"/>
          <w:sz w:val="24"/>
          <w:szCs w:val="24"/>
        </w:rPr>
        <w:t xml:space="preserve">, o čemž jsme vás informovali v prosincovém čísle Jílovské sovy. Zastupitelstvo města uložilo úkol starostce Ing. Kateřině Sýkorové </w:t>
      </w:r>
      <w:r w:rsidRPr="005C4D6E">
        <w:rPr>
          <w:rFonts w:ascii="Times New Roman" w:hAnsi="Times New Roman" w:cs="Times New Roman"/>
          <w:b/>
          <w:bCs/>
          <w:sz w:val="24"/>
          <w:szCs w:val="24"/>
        </w:rPr>
        <w:t>svolat veřejné projednání budoucího záměru s tímto objektem.</w:t>
      </w:r>
      <w:r w:rsidR="000403D2" w:rsidRPr="005C4D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36E8B5" w14:textId="58961CB5" w:rsidR="000403D2" w:rsidRPr="005C4D6E" w:rsidRDefault="000403D2" w:rsidP="0030175E">
      <w:pPr>
        <w:jc w:val="both"/>
        <w:rPr>
          <w:rFonts w:ascii="Times New Roman" w:hAnsi="Times New Roman" w:cs="Times New Roman"/>
          <w:sz w:val="24"/>
          <w:szCs w:val="24"/>
        </w:rPr>
      </w:pPr>
      <w:r w:rsidRPr="005C4D6E">
        <w:rPr>
          <w:rFonts w:ascii="Times New Roman" w:hAnsi="Times New Roman" w:cs="Times New Roman"/>
          <w:sz w:val="24"/>
          <w:szCs w:val="24"/>
        </w:rPr>
        <w:t xml:space="preserve">Pozvánka na veřejné projednání byla uveřejněna na webových stránkách města, </w:t>
      </w:r>
      <w:r w:rsidR="003433A4" w:rsidRPr="005C4D6E">
        <w:rPr>
          <w:rFonts w:ascii="Times New Roman" w:hAnsi="Times New Roman" w:cs="Times New Roman"/>
          <w:sz w:val="24"/>
          <w:szCs w:val="24"/>
        </w:rPr>
        <w:t>Facebooku</w:t>
      </w:r>
      <w:r w:rsidRPr="005C4D6E">
        <w:rPr>
          <w:rFonts w:ascii="Times New Roman" w:hAnsi="Times New Roman" w:cs="Times New Roman"/>
          <w:sz w:val="24"/>
          <w:szCs w:val="24"/>
        </w:rPr>
        <w:t xml:space="preserve"> města</w:t>
      </w:r>
      <w:r w:rsidR="00ED6C12" w:rsidRPr="005C4D6E">
        <w:rPr>
          <w:rFonts w:ascii="Times New Roman" w:hAnsi="Times New Roman" w:cs="Times New Roman"/>
          <w:sz w:val="24"/>
          <w:szCs w:val="24"/>
        </w:rPr>
        <w:t xml:space="preserve"> (18.11.2022)</w:t>
      </w:r>
      <w:r w:rsidRPr="005C4D6E">
        <w:rPr>
          <w:rFonts w:ascii="Times New Roman" w:hAnsi="Times New Roman" w:cs="Times New Roman"/>
          <w:sz w:val="24"/>
          <w:szCs w:val="24"/>
        </w:rPr>
        <w:t xml:space="preserve"> i v Jílovské sově.</w:t>
      </w:r>
    </w:p>
    <w:p w14:paraId="54DFBF17" w14:textId="042FE300" w:rsidR="00540C27" w:rsidRPr="005C4D6E" w:rsidRDefault="00540C27" w:rsidP="00AD2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D6E">
        <w:rPr>
          <w:rFonts w:ascii="Times New Roman" w:hAnsi="Times New Roman" w:cs="Times New Roman"/>
          <w:sz w:val="24"/>
          <w:szCs w:val="24"/>
        </w:rPr>
        <w:t xml:space="preserve">Toto veřejné projednání </w:t>
      </w:r>
      <w:r w:rsidRPr="005C4D6E">
        <w:rPr>
          <w:rFonts w:ascii="Times New Roman" w:hAnsi="Times New Roman" w:cs="Times New Roman"/>
          <w:b/>
          <w:bCs/>
          <w:sz w:val="24"/>
          <w:szCs w:val="24"/>
        </w:rPr>
        <w:t>se uskutečnilo 20.</w:t>
      </w:r>
      <w:r w:rsidR="00F34479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Pr="005C4D6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D61B0" w:rsidRPr="005C4D6E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5C4D6E">
        <w:rPr>
          <w:rFonts w:ascii="Times New Roman" w:hAnsi="Times New Roman" w:cs="Times New Roman"/>
          <w:sz w:val="24"/>
          <w:szCs w:val="24"/>
        </w:rPr>
        <w:t xml:space="preserve"> v hlavním sále Jílovského zámku v 1. patře.</w:t>
      </w:r>
    </w:p>
    <w:p w14:paraId="183C1036" w14:textId="4F60566C" w:rsidR="000403D2" w:rsidRPr="005C4D6E" w:rsidRDefault="00540C27" w:rsidP="000403D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>Veřejného projednání se zúčastnilo 26 občanů z toho 7 zaměstnanců a zastupitelů obce. Starostka města Ing. Kateřina Sýkorová nejprve veřejnost seznámila s historií užívání a</w:t>
      </w:r>
      <w:r w:rsidR="0030175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>vlastnictví tohoto objektu. Občané měli prostor na vyjádření svých názorů, mohli vznést dotazy na vedení města</w:t>
      </w:r>
      <w:r w:rsidR="00ED6C12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získali mnoho informací o možnostech města v tomto směru.</w:t>
      </w:r>
      <w:r w:rsidR="000403D2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Pan PhDr. Petr Mandažiev</w:t>
      </w:r>
      <w:r w:rsidR="009D61B0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který se tohoto jednání aktivně účastnil, </w:t>
      </w:r>
      <w:r w:rsidR="000403D2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podal </w:t>
      </w:r>
      <w:r w:rsidR="009D61B0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průběhu </w:t>
      </w:r>
      <w:r w:rsidR="005C4D6E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>diskuse</w:t>
      </w:r>
      <w:r w:rsidR="009D61B0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403D2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>návrh, že zajistí do jednání zastupitelstva města předložení alternativního architektonického řešení stávající budovy zpracované dalšími odborníky, kteří by ještě mohli přinést další názor na věc. Vedení města mu v tomto ohledu vyšlo vstříc a respektovalo jeho námitky</w:t>
      </w:r>
      <w:r w:rsidR="0092538B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nicméně ho upozorňovalo na </w:t>
      </w:r>
      <w:r w:rsidR="009D61B0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nutnost </w:t>
      </w:r>
      <w:r w:rsidR="0092538B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>včasné</w:t>
      </w:r>
      <w:r w:rsidR="009D61B0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>ho</w:t>
      </w:r>
      <w:r w:rsidR="0092538B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dodání podkladů, aby se s materiálem mohli zastupitelé </w:t>
      </w:r>
      <w:r w:rsidR="009D61B0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před zasedáním zastupitelstva (dne 21.02.2023) </w:t>
      </w:r>
      <w:r w:rsidR="0092538B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>dostatečně seznámit</w:t>
      </w:r>
      <w:r w:rsidR="009D61B0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433A4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D61B0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>Ani po opakovaném dotazu, zda bude do zastupitelstva nějaký materiál předkládat a následné urgenci</w:t>
      </w:r>
      <w:r w:rsidR="005C4D6E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D61B0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33A4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nebyl </w:t>
      </w:r>
      <w:r w:rsidR="009D61B0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požadavek </w:t>
      </w:r>
      <w:r w:rsidR="003433A4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>z jeho strany dodržen.</w:t>
      </w:r>
      <w:r w:rsidR="009D61B0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Materiál byl zaslán e-mailem paní starostce v den jednání zastupitelstva v půl druhé odpoledne. </w:t>
      </w:r>
    </w:p>
    <w:p w14:paraId="34857BDD" w14:textId="2D3AFD7A" w:rsidR="000403D2" w:rsidRPr="005C4D6E" w:rsidRDefault="000403D2" w:rsidP="000403D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>Velmi obsáhlý článek, který popisoval historii užívání a vlastnictví tohoto objektu a dále shrn</w:t>
      </w:r>
      <w:r w:rsidR="003433A4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 závěry z veřejného projednávání, jsme uveřejnili na webových stránkách města, </w:t>
      </w:r>
      <w:r w:rsidR="003433A4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>Facebooku</w:t>
      </w:r>
      <w:r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města i v lednovém čísle Jílovské sovy.</w:t>
      </w:r>
    </w:p>
    <w:p w14:paraId="08182B86" w14:textId="2524881C" w:rsidR="00ED6C12" w:rsidRPr="005C4D6E" w:rsidRDefault="00ED6C12" w:rsidP="000403D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přes </w:t>
      </w:r>
      <w:r w:rsidRPr="005C4D6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zajištění oken a dveří proti vstupu</w:t>
      </w:r>
      <w:r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cizí osoby, opakovaně řešila městská policie poškození zámku a vniknutí do objektu. </w:t>
      </w:r>
      <w:r w:rsidRPr="005C4D6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14.</w:t>
      </w:r>
      <w:r w:rsidR="00F344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</w:t>
      </w:r>
      <w:r w:rsidRPr="005C4D6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2.2023 řešila PČR v součinnosti s MP, JSDH Jílové a OSMŽP vniknutí do objektu, poškození a odcizení majetku</w:t>
      </w:r>
      <w:r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Vzhledem k rozsáhlému poškození už tak zchátralého objektu byl dne 15.02.2023 přivolán statik, který </w:t>
      </w:r>
      <w:r w:rsidR="00F92311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>současný stav závěrem zhodnotil takto:</w:t>
      </w:r>
    </w:p>
    <w:p w14:paraId="57FA1DE8" w14:textId="50EFD78B" w:rsidR="00F92311" w:rsidRPr="005C4D6E" w:rsidRDefault="00F92311" w:rsidP="000403D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5C4D6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,,Havarijní stav s rizikem zřícení střechy vyžaduje okamžité řešení z důvodu ochrany životů. Zamezení vstupu oplocením, nebo trvalou ochranou je pouze dočasným řešením, stejně jako provizorní zpevnění krovu. Budova je vybydlená, stav havarijní. Budoucí využití problematické, náklady na generálku i provoz vysoké. Doporučuji rychlé odstranění.“</w:t>
      </w:r>
    </w:p>
    <w:p w14:paraId="1C2CC105" w14:textId="4451198B" w:rsidR="00F92311" w:rsidRPr="005C4D6E" w:rsidRDefault="00F92311" w:rsidP="000403D2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Toto vyjádření odborníka Zastupitelstvo města Jílové plně respektuje. </w:t>
      </w:r>
      <w:r w:rsidRPr="005C4D6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 zájmu vedení města je zajistit bezpečnost svých obyvatel, což bylo i prvotním impulzem pro nabytí problémového objektu</w:t>
      </w:r>
      <w:r w:rsidR="0092538B" w:rsidRPr="005C4D6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7927BFB1" w14:textId="3C98A2E6" w:rsidR="0092538B" w:rsidRPr="005C4D6E" w:rsidRDefault="00311708" w:rsidP="000403D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4D6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Dne </w:t>
      </w:r>
      <w:r w:rsidR="0092538B" w:rsidRPr="005C4D6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21.02.2023 </w:t>
      </w:r>
      <w:r w:rsidRPr="005C4D6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byla </w:t>
      </w:r>
      <w:r w:rsidR="0092538B" w:rsidRPr="005C4D6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Zastupitelstvem města Jílové projednána a schválena demolice objektu</w:t>
      </w:r>
      <w:r w:rsidR="0092538B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Než bude možné demolici provést bude objekt zajištěn mobilním oplocením a bude monitorován MP. Město Jílové bude i nadále vyhledávat možné financování z dotačních </w:t>
      </w:r>
      <w:r w:rsidR="003433A4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>titulů,</w:t>
      </w:r>
      <w:r w:rsidR="0092538B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především hledat vhodnou variantu využití vzniklého prostoru, která bude ve finančních možnostech města a ku prospěchu obyvatel Jílového.</w:t>
      </w:r>
    </w:p>
    <w:p w14:paraId="7DC1BD83" w14:textId="6C1A774C" w:rsidR="00AF248C" w:rsidRPr="005C4D6E" w:rsidRDefault="00311708" w:rsidP="000403D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Je třeba si otevřeně přiznat a uvědomit, že jakékoli jiné rozhodnutí by znamenalo nutnost dlouhodobé</w:t>
      </w:r>
      <w:r w:rsidR="00FD52C0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finančně náročné stabilizace objektu a jeho zajištění</w:t>
      </w:r>
      <w:r w:rsidR="00AF248C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které by však neeliminovalo rizika ohrožení bezpečnosti. To vše v době, kdy je představitelům města známo, že finanční náročnost případné rekonstrukce, </w:t>
      </w:r>
      <w:r w:rsidR="00913C8B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>a to s</w:t>
      </w:r>
      <w:r w:rsidR="00AF248C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> jakýmkoli budoucím využitím, by byla pro městský rozpočet neúnos</w:t>
      </w:r>
      <w:r w:rsidR="00E65144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AF248C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ou zátěží, která by zastavila či na </w:t>
      </w:r>
      <w:r w:rsidR="00913C8B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neurčitou </w:t>
      </w:r>
      <w:r w:rsidR="00AF248C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dobu odložila </w:t>
      </w:r>
      <w:r w:rsidR="000B3898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>veškeré ostatní současné i budoucí aktivity města</w:t>
      </w:r>
      <w:r w:rsidR="00E65144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které jsou prioritou, v řadě případů </w:t>
      </w:r>
      <w:r w:rsidR="00913C8B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dokonce </w:t>
      </w:r>
      <w:r w:rsidR="00E65144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>neodkladnou nutností</w:t>
      </w:r>
      <w:r w:rsidR="00913C8B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65144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3C8B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Dotčené by byly </w:t>
      </w:r>
      <w:r w:rsidR="000B3898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>oblasti investic, oprav, řádného udržování majetku města (budov</w:t>
      </w:r>
      <w:r w:rsidR="00913C8B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="000B3898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včetně </w:t>
      </w:r>
      <w:r w:rsidR="00913C8B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budov </w:t>
      </w:r>
      <w:r w:rsidR="000B3898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>MŠ, ZŠ, zámku, bytových domů, rozhledny, pozemk</w:t>
      </w:r>
      <w:r w:rsidR="00913C8B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="000B3898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>, místní komunikac</w:t>
      </w:r>
      <w:r w:rsidR="00913C8B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0B3898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>, koupaliště, hřbitov</w:t>
      </w:r>
      <w:r w:rsidR="00913C8B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="000B3898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veřejné osvětlení…), </w:t>
      </w:r>
      <w:r w:rsidR="00913C8B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oblast </w:t>
      </w:r>
      <w:r w:rsidR="000B3898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kulturního a společenského života. </w:t>
      </w:r>
    </w:p>
    <w:p w14:paraId="322B26AF" w14:textId="1C7D439A" w:rsidR="00913C8B" w:rsidRPr="005C4D6E" w:rsidRDefault="00913C8B" w:rsidP="00913C8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Slovo „dlouhodobé“ použité v předchozím odstavci znamená opravdu řády let. </w:t>
      </w:r>
      <w:r w:rsidR="005B7AB5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>Pokud by zastupitelé nerozhodli o demolici, muselo by následovat</w:t>
      </w:r>
      <w:r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zpracování podrobné studie (popř. studií</w:t>
      </w:r>
      <w:r w:rsidR="005B7AB5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Poté by bylo na řadě </w:t>
      </w:r>
      <w:r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>projednání a rozhod</w:t>
      </w:r>
      <w:r w:rsidR="005B7AB5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ování </w:t>
      </w:r>
      <w:r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představitelů města </w:t>
      </w:r>
      <w:r w:rsidR="005B7AB5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budoucím </w:t>
      </w:r>
      <w:r w:rsidR="005B7AB5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konkrétním </w:t>
      </w:r>
      <w:r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>využití</w:t>
      </w:r>
      <w:r w:rsidR="005B7AB5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rekonstruované stavby a způsobu jejího provozování</w:t>
      </w:r>
      <w:r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zpracování projektové dokumentace, stavební řízení, proces výběru dodavatele podlimitní zakázky, </w:t>
      </w:r>
      <w:r w:rsidR="005B7AB5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vlastní </w:t>
      </w:r>
      <w:r w:rsidR="005C4D6E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>realizace…</w:t>
      </w:r>
      <w:r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). </w:t>
      </w:r>
      <w:r w:rsidR="00C77A9A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Vše výše uvedené do poslední </w:t>
      </w:r>
      <w:r w:rsidR="005C4D6E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>chvíle v</w:t>
      </w:r>
      <w:r w:rsidR="00C77A9A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nejistotě, zda se nám ve „správné“ době </w:t>
      </w:r>
      <w:proofErr w:type="gramStart"/>
      <w:r w:rsidR="00C77A9A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>podaří</w:t>
      </w:r>
      <w:proofErr w:type="gramEnd"/>
      <w:r w:rsidR="00C77A9A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nalézt „správný</w:t>
      </w:r>
      <w:r w:rsidR="005C4D6E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>“ dotační</w:t>
      </w:r>
      <w:r w:rsidR="005B7AB5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titul</w:t>
      </w:r>
      <w:r w:rsidR="00D00FCE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77A9A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financování tohoto megaprojektu. Pokud bychom v získání </w:t>
      </w:r>
      <w:r w:rsidR="005C4D6E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>externího</w:t>
      </w:r>
      <w:r w:rsidR="00C77A9A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zdroje financování nebyli úspěšní, museli bychom rozhodovat o</w:t>
      </w:r>
      <w:r w:rsidR="00634F9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77A9A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>„pozastavení“ realizace záměru do doby získání dotace nebo o realizaci z vlastních zdrojů</w:t>
      </w:r>
      <w:r w:rsidR="00B333DF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(resp. zatížení města úvěrem). </w:t>
      </w:r>
      <w:r w:rsidR="00C77A9A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B225319" w14:textId="1D515D14" w:rsidR="00E65144" w:rsidRPr="005C4D6E" w:rsidRDefault="00C73EF3" w:rsidP="000403D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Ujišťujeme občany, že rozhodování o osudu „Ruďáku“ </w:t>
      </w:r>
      <w:r w:rsidR="00B333DF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nebylo </w:t>
      </w:r>
      <w:r w:rsidR="007C6D6C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 nikoho ze zastupitelů jednoduché a ti z nás, kteří hlasovali pro demolici, ji považovali za jediné </w:t>
      </w:r>
      <w:r w:rsidR="00B333DF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>konstruktivní</w:t>
      </w:r>
      <w:r w:rsidR="007C6D6C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>, i když bolestivé řešení. Vedlo nás k tomu přesvědčení, že je nutné si otevřeně přiznat, že doba, ve</w:t>
      </w:r>
      <w:r w:rsidR="00634F9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C6D6C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>které by rekonstrukce byla r</w:t>
      </w:r>
      <w:r w:rsidR="00B333DF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7C6D6C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>álná, účelná a finančně zvládnutelná již dávno uplynula a po soukromém většinovém vlastníkovi budovy, který ji zprostředkovaně využíval k nelegálním aktivitám, zbyla jen „vyloučená lokalita“ a r</w:t>
      </w:r>
      <w:r w:rsidR="004D6693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>ui</w:t>
      </w:r>
      <w:r w:rsidR="007C6D6C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v havarijním stavu ohrožující své okolí. Demolice </w:t>
      </w:r>
      <w:r w:rsidR="00284BB7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není pro nikoho z nás ideálním řešením, je však řešením </w:t>
      </w:r>
      <w:r w:rsidR="00B333DF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>logickým</w:t>
      </w:r>
      <w:r w:rsidR="00284BB7" w:rsidRPr="005C4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reálným a realizovatelným v dohledné době. </w:t>
      </w:r>
    </w:p>
    <w:p w14:paraId="7A1623EA" w14:textId="77777777" w:rsidR="005C4D6E" w:rsidRDefault="005C4D6E" w:rsidP="005C4D6E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 vedení města </w:t>
      </w:r>
    </w:p>
    <w:p w14:paraId="16F863AB" w14:textId="77777777" w:rsidR="005C4D6E" w:rsidRDefault="005C4D6E" w:rsidP="005C4D6E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Mgr. Lucie Hloušková</w:t>
      </w:r>
    </w:p>
    <w:p w14:paraId="1BE27C72" w14:textId="2993678D" w:rsidR="000403D2" w:rsidRPr="005C4D6E" w:rsidRDefault="005C4D6E" w:rsidP="005C4D6E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Ing. Radka Tomanová</w:t>
      </w:r>
    </w:p>
    <w:p w14:paraId="665AA583" w14:textId="5346B5FE" w:rsidR="00540C27" w:rsidRPr="005C4D6E" w:rsidRDefault="00540C27" w:rsidP="00540C2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40C27" w:rsidRPr="005C4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C27"/>
    <w:rsid w:val="00005014"/>
    <w:rsid w:val="000403D2"/>
    <w:rsid w:val="00065081"/>
    <w:rsid w:val="000B3898"/>
    <w:rsid w:val="001E0A4C"/>
    <w:rsid w:val="00284BB7"/>
    <w:rsid w:val="0030175E"/>
    <w:rsid w:val="00311708"/>
    <w:rsid w:val="003433A4"/>
    <w:rsid w:val="004D6693"/>
    <w:rsid w:val="00540C27"/>
    <w:rsid w:val="005B7AB5"/>
    <w:rsid w:val="005C4D6E"/>
    <w:rsid w:val="00634F9D"/>
    <w:rsid w:val="00694DDD"/>
    <w:rsid w:val="007C6D6C"/>
    <w:rsid w:val="00913C8B"/>
    <w:rsid w:val="0092538B"/>
    <w:rsid w:val="00963D58"/>
    <w:rsid w:val="009D61B0"/>
    <w:rsid w:val="00AD22A2"/>
    <w:rsid w:val="00AF248C"/>
    <w:rsid w:val="00B333DF"/>
    <w:rsid w:val="00C73EF3"/>
    <w:rsid w:val="00C77A9A"/>
    <w:rsid w:val="00D00FCE"/>
    <w:rsid w:val="00DD23A5"/>
    <w:rsid w:val="00E65144"/>
    <w:rsid w:val="00ED6C12"/>
    <w:rsid w:val="00F34479"/>
    <w:rsid w:val="00F92311"/>
    <w:rsid w:val="00FD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5ED5"/>
  <w15:chartTrackingRefBased/>
  <w15:docId w15:val="{95E80A04-820F-4AF8-BFE5-B2A52892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809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Hloušková Lucie</dc:creator>
  <cp:keywords/>
  <dc:description/>
  <cp:lastModifiedBy>Ivana Bílková</cp:lastModifiedBy>
  <cp:revision>6</cp:revision>
  <dcterms:created xsi:type="dcterms:W3CDTF">2023-02-24T09:32:00Z</dcterms:created>
  <dcterms:modified xsi:type="dcterms:W3CDTF">2023-02-24T10:52:00Z</dcterms:modified>
</cp:coreProperties>
</file>